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42E5" w14:textId="212567F2" w:rsidR="00A734A0" w:rsidRPr="00A44253" w:rsidRDefault="00154C32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0E95FF8D" w:rsidR="00154C32" w:rsidRDefault="00154C32" w:rsidP="00154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0E95FF8D" w:rsidR="00154C32" w:rsidRDefault="00154C32" w:rsidP="00154C32"/>
                  </w:txbxContent>
                </v:textbox>
                <w10:wrap type="square" anchorx="margin"/>
              </v:shape>
            </w:pict>
          </mc:Fallback>
        </mc:AlternateContent>
      </w:r>
      <w:r w:rsidR="00A734A0" w:rsidRPr="00A44253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62DBA543" wp14:editId="1F5FE272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12C87" w14:textId="77777777" w:rsidR="00A734A0" w:rsidRPr="00A44253" w:rsidRDefault="00A734A0" w:rsidP="00A734A0">
      <w:pPr>
        <w:spacing w:after="0"/>
        <w:rPr>
          <w:rFonts w:ascii="Calibri" w:hAnsi="Calibri" w:cs="Calibri"/>
          <w:lang w:eastAsia="ar-SA"/>
        </w:rPr>
      </w:pPr>
      <w:r w:rsidRPr="00A44253">
        <w:rPr>
          <w:rFonts w:ascii="Calibri" w:hAnsi="Calibri" w:cs="Calibri"/>
          <w:lang w:eastAsia="ar-SA"/>
        </w:rPr>
        <w:t>R E P U B L I  K A    H R V A T S K A</w:t>
      </w:r>
    </w:p>
    <w:p w14:paraId="3A15E8A5" w14:textId="77777777" w:rsidR="00A734A0" w:rsidRPr="00A44253" w:rsidRDefault="00A734A0" w:rsidP="00A734A0">
      <w:pPr>
        <w:spacing w:after="0"/>
        <w:rPr>
          <w:rFonts w:ascii="Calibri" w:hAnsi="Calibri" w:cs="Calibri"/>
          <w:lang w:eastAsia="ar-SA"/>
        </w:rPr>
      </w:pPr>
      <w:r w:rsidRPr="00A44253">
        <w:rPr>
          <w:rFonts w:ascii="Calibri" w:hAnsi="Calibri" w:cs="Calibri"/>
          <w:lang w:eastAsia="ar-SA"/>
        </w:rPr>
        <w:t>VUKOVARSKO-SRIJEMSKA ŽUPANIJA</w:t>
      </w:r>
    </w:p>
    <w:p w14:paraId="758AE538" w14:textId="77777777" w:rsidR="00A734A0" w:rsidRPr="00A44253" w:rsidRDefault="00A734A0" w:rsidP="00A734A0">
      <w:pPr>
        <w:spacing w:after="0"/>
        <w:rPr>
          <w:rFonts w:ascii="Calibri" w:hAnsi="Calibri" w:cs="Calibri"/>
          <w:lang w:eastAsia="ar-SA"/>
        </w:rPr>
      </w:pPr>
      <w:r w:rsidRPr="00A4425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EE07E" wp14:editId="6A771AA3">
                <wp:simplePos x="0" y="0"/>
                <wp:positionH relativeFrom="column">
                  <wp:posOffset>548005</wp:posOffset>
                </wp:positionH>
                <wp:positionV relativeFrom="paragraph">
                  <wp:posOffset>67945</wp:posOffset>
                </wp:positionV>
                <wp:extent cx="198120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E844" w14:textId="77777777" w:rsidR="00A734A0" w:rsidRPr="006A7943" w:rsidRDefault="00A734A0" w:rsidP="00A734A0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6A7943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391041C2" w14:textId="77777777" w:rsidR="00A734A0" w:rsidRPr="00BB3F7D" w:rsidRDefault="00A734A0" w:rsidP="00A734A0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    </w:t>
                            </w:r>
                            <w:r w:rsidRPr="00BB3F7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3FB78D23" w14:textId="77777777" w:rsidR="00A734A0" w:rsidRPr="00583950" w:rsidRDefault="00A734A0" w:rsidP="00A734A0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7FAE5380" w14:textId="77777777" w:rsidR="00A734A0" w:rsidRDefault="00A734A0" w:rsidP="00A734A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E07E" id="Tekstni okvir 4" o:spid="_x0000_s1027" type="#_x0000_t202" style="position:absolute;margin-left:43.15pt;margin-top:5.35pt;width:15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" stroked="f">
                <v:textbox>
                  <w:txbxContent>
                    <w:p w14:paraId="2AB9E844" w14:textId="77777777" w:rsidR="00A734A0" w:rsidRPr="006A7943" w:rsidRDefault="00A734A0" w:rsidP="00A734A0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6A7943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391041C2" w14:textId="77777777" w:rsidR="00A734A0" w:rsidRPr="00BB3F7D" w:rsidRDefault="00A734A0" w:rsidP="00A734A0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     </w:t>
                      </w:r>
                      <w:r w:rsidRPr="00BB3F7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3FB78D23" w14:textId="77777777" w:rsidR="00A734A0" w:rsidRPr="00583950" w:rsidRDefault="00A734A0" w:rsidP="00A734A0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7FAE5380" w14:textId="77777777" w:rsidR="00A734A0" w:rsidRDefault="00A734A0" w:rsidP="00A734A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4253">
        <w:rPr>
          <w:rFonts w:ascii="Calibri" w:hAnsi="Calibri" w:cs="Calibri"/>
          <w:lang w:eastAsia="ar-SA"/>
        </w:rPr>
        <w:t xml:space="preserve">    </w:t>
      </w:r>
      <w:r w:rsidRPr="00A44253">
        <w:rPr>
          <w:rFonts w:ascii="Calibri" w:hAnsi="Calibri" w:cs="Calibri"/>
          <w:noProof/>
        </w:rPr>
        <w:drawing>
          <wp:inline distT="0" distB="0" distL="0" distR="0" wp14:anchorId="7645C963" wp14:editId="6E4BC390">
            <wp:extent cx="434340" cy="480060"/>
            <wp:effectExtent l="0" t="0" r="0" b="0"/>
            <wp:docPr id="3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53">
        <w:rPr>
          <w:rFonts w:ascii="Calibri" w:hAnsi="Calibri" w:cs="Calibri"/>
          <w:lang w:eastAsia="ar-SA"/>
        </w:rPr>
        <w:t xml:space="preserve">  </w:t>
      </w:r>
    </w:p>
    <w:p w14:paraId="6C888908" w14:textId="77777777" w:rsidR="00A734A0" w:rsidRPr="00A44253" w:rsidRDefault="00A734A0" w:rsidP="00A734A0">
      <w:pPr>
        <w:widowControl w:val="0"/>
        <w:suppressAutoHyphens/>
        <w:spacing w:after="0"/>
        <w:rPr>
          <w:rFonts w:ascii="Calibri" w:eastAsia="SimSun" w:hAnsi="Calibri" w:cs="Calibri"/>
          <w:b/>
          <w:kern w:val="2"/>
          <w:lang w:eastAsia="hi-IN" w:bidi="hi-IN"/>
        </w:rPr>
      </w:pPr>
      <w:r w:rsidRPr="00A44253">
        <w:rPr>
          <w:rFonts w:ascii="Calibri" w:eastAsia="SimSun" w:hAnsi="Calibri" w:cs="Calibri"/>
          <w:b/>
          <w:kern w:val="2"/>
          <w:lang w:eastAsia="hi-IN" w:bidi="hi-IN"/>
        </w:rPr>
        <w:t>OPĆINSKO VIJEĆE</w:t>
      </w:r>
    </w:p>
    <w:p w14:paraId="4CFDE321" w14:textId="234C3727" w:rsidR="00A734A0" w:rsidRPr="00A44253" w:rsidRDefault="00A734A0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KLASA: </w:t>
      </w:r>
      <w:r w:rsidR="0042568A">
        <w:rPr>
          <w:rFonts w:ascii="Calibri" w:hAnsi="Calibri" w:cs="Calibri"/>
        </w:rPr>
        <w:t>450-01/2</w:t>
      </w:r>
      <w:r w:rsidR="00780ABE">
        <w:rPr>
          <w:rFonts w:ascii="Calibri" w:hAnsi="Calibri" w:cs="Calibri"/>
        </w:rPr>
        <w:t>5</w:t>
      </w:r>
      <w:r w:rsidR="0042568A">
        <w:rPr>
          <w:rFonts w:ascii="Calibri" w:hAnsi="Calibri" w:cs="Calibri"/>
        </w:rPr>
        <w:t>-01/</w:t>
      </w:r>
      <w:r w:rsidR="00726557">
        <w:rPr>
          <w:rFonts w:ascii="Calibri" w:hAnsi="Calibri" w:cs="Calibri"/>
        </w:rPr>
        <w:t>01</w:t>
      </w:r>
    </w:p>
    <w:p w14:paraId="42FF4021" w14:textId="3DECA0A5" w:rsidR="00A734A0" w:rsidRPr="00A44253" w:rsidRDefault="00A734A0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</w:rPr>
        <w:t>URBROJ: 2196-26-02-2</w:t>
      </w:r>
      <w:r w:rsidR="00780ABE">
        <w:rPr>
          <w:rFonts w:ascii="Calibri" w:hAnsi="Calibri" w:cs="Calibri"/>
        </w:rPr>
        <w:t>5</w:t>
      </w:r>
      <w:r w:rsidRPr="00A44253">
        <w:rPr>
          <w:rFonts w:ascii="Calibri" w:hAnsi="Calibri" w:cs="Calibri"/>
        </w:rPr>
        <w:t>-</w:t>
      </w:r>
      <w:r w:rsidR="00726557">
        <w:rPr>
          <w:rFonts w:ascii="Calibri" w:hAnsi="Calibri" w:cs="Calibri"/>
        </w:rPr>
        <w:t>6</w:t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</w:p>
    <w:p w14:paraId="554C1558" w14:textId="76DB68F0" w:rsidR="00A734A0" w:rsidRPr="00A44253" w:rsidRDefault="00A734A0" w:rsidP="00A734A0">
      <w:pPr>
        <w:spacing w:after="0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Tompojevci, </w:t>
      </w:r>
      <w:r w:rsidR="00726557">
        <w:rPr>
          <w:rFonts w:ascii="Calibri" w:hAnsi="Calibri" w:cs="Calibri"/>
        </w:rPr>
        <w:t>18.02.</w:t>
      </w:r>
      <w:r w:rsidRPr="00A44253">
        <w:rPr>
          <w:rFonts w:ascii="Calibri" w:hAnsi="Calibri" w:cs="Calibri"/>
        </w:rPr>
        <w:t>202</w:t>
      </w:r>
      <w:r w:rsidR="00780ABE">
        <w:rPr>
          <w:rFonts w:ascii="Calibri" w:hAnsi="Calibri" w:cs="Calibri"/>
        </w:rPr>
        <w:t>5</w:t>
      </w:r>
      <w:r w:rsidRPr="00A44253">
        <w:rPr>
          <w:rFonts w:ascii="Calibri" w:hAnsi="Calibri" w:cs="Calibri"/>
        </w:rPr>
        <w:t xml:space="preserve">. </w:t>
      </w:r>
    </w:p>
    <w:p w14:paraId="316C4EB4" w14:textId="77777777" w:rsidR="00154C32" w:rsidRPr="00A44253" w:rsidRDefault="00154C32" w:rsidP="00116744">
      <w:pPr>
        <w:spacing w:after="0"/>
        <w:rPr>
          <w:rFonts w:ascii="Calibri" w:hAnsi="Calibri" w:cs="Calibri"/>
        </w:rPr>
      </w:pPr>
    </w:p>
    <w:p w14:paraId="6A59349A" w14:textId="4A86CE7F" w:rsidR="00C62858" w:rsidRPr="00A44253" w:rsidRDefault="00C62858" w:rsidP="00C62858">
      <w:pPr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Na temelju članka 118. i 119. Zakona o proračunu („Narodne novine“ broj 144/21.), i članka 29. Statuta Općine Tompojevci («Službeni vjesnik» Vukovarsko-srijemske županije br. 04/21 i 19/22), Općinsko vijeće Općine Tompojevci na 2</w:t>
      </w:r>
      <w:r w:rsidR="00780ABE">
        <w:rPr>
          <w:rFonts w:ascii="Calibri" w:hAnsi="Calibri" w:cs="Calibri"/>
        </w:rPr>
        <w:t>7</w:t>
      </w:r>
      <w:r w:rsidRPr="00A44253">
        <w:rPr>
          <w:rFonts w:ascii="Calibri" w:hAnsi="Calibri" w:cs="Calibri"/>
        </w:rPr>
        <w:t xml:space="preserve">. sjednici održanoj </w:t>
      </w:r>
      <w:r w:rsidR="00726557">
        <w:rPr>
          <w:rFonts w:ascii="Calibri" w:hAnsi="Calibri" w:cs="Calibri"/>
        </w:rPr>
        <w:t>18.02.</w:t>
      </w:r>
      <w:r w:rsidRPr="00A44253">
        <w:rPr>
          <w:rFonts w:ascii="Calibri" w:hAnsi="Calibri" w:cs="Calibri"/>
        </w:rPr>
        <w:t>202</w:t>
      </w:r>
      <w:r w:rsidR="00780ABE">
        <w:rPr>
          <w:rFonts w:ascii="Calibri" w:hAnsi="Calibri" w:cs="Calibri"/>
        </w:rPr>
        <w:t>5</w:t>
      </w:r>
      <w:r w:rsidRPr="00A44253">
        <w:rPr>
          <w:rFonts w:ascii="Calibri" w:hAnsi="Calibri" w:cs="Calibri"/>
        </w:rPr>
        <w:t>. godine, donijelo je:</w:t>
      </w:r>
    </w:p>
    <w:p w14:paraId="520D7BF5" w14:textId="77777777" w:rsidR="00C62858" w:rsidRPr="00A44253" w:rsidRDefault="00C62858" w:rsidP="00116744">
      <w:pPr>
        <w:spacing w:after="0"/>
        <w:rPr>
          <w:rFonts w:ascii="Calibri" w:hAnsi="Calibri" w:cs="Calibri"/>
        </w:rPr>
      </w:pPr>
    </w:p>
    <w:p w14:paraId="336C61C6" w14:textId="6A20AA08" w:rsidR="00C62858" w:rsidRPr="00A44253" w:rsidRDefault="00BA0772" w:rsidP="00C62858">
      <w:pPr>
        <w:spacing w:after="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ODLUKU</w:t>
      </w:r>
    </w:p>
    <w:p w14:paraId="1EB94A95" w14:textId="6A1ADB5C" w:rsidR="00BA0772" w:rsidRPr="00A44253" w:rsidRDefault="00BA0772" w:rsidP="00C62858">
      <w:pPr>
        <w:spacing w:after="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 xml:space="preserve">o kratkoročnom zaduživanju Općine </w:t>
      </w:r>
      <w:r w:rsidR="00C62858" w:rsidRPr="00A44253">
        <w:rPr>
          <w:rFonts w:ascii="Calibri" w:hAnsi="Calibri" w:cs="Calibri"/>
        </w:rPr>
        <w:t>Tompojevci</w:t>
      </w:r>
    </w:p>
    <w:p w14:paraId="706A5E1F" w14:textId="77777777" w:rsidR="00C62858" w:rsidRPr="00A44253" w:rsidRDefault="00C62858" w:rsidP="008D44E6">
      <w:pPr>
        <w:rPr>
          <w:rFonts w:ascii="Calibri" w:hAnsi="Calibri" w:cs="Calibri"/>
        </w:rPr>
      </w:pPr>
    </w:p>
    <w:p w14:paraId="4F1B01E8" w14:textId="78B0AB6D" w:rsidR="00BA0772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1.</w:t>
      </w:r>
    </w:p>
    <w:p w14:paraId="6223A044" w14:textId="20B1FD19" w:rsidR="00C62858" w:rsidRPr="00A44253" w:rsidRDefault="00C62858" w:rsidP="00AA05F3">
      <w:pPr>
        <w:spacing w:after="120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Odobrava se kratkoročno zaduživanje Općine Tompojevci uzimanjem kratkoročnog kredita</w:t>
      </w:r>
      <w:r w:rsidR="00E973B4">
        <w:rPr>
          <w:rFonts w:ascii="Calibri" w:hAnsi="Calibri" w:cs="Calibri"/>
        </w:rPr>
        <w:t xml:space="preserve"> (dozvoljeni minus)</w:t>
      </w:r>
      <w:r w:rsidRPr="00A44253">
        <w:rPr>
          <w:rFonts w:ascii="Calibri" w:hAnsi="Calibri" w:cs="Calibri"/>
        </w:rPr>
        <w:t xml:space="preserve"> u </w:t>
      </w:r>
      <w:r w:rsidRPr="00BF3C80">
        <w:rPr>
          <w:rFonts w:ascii="Calibri" w:hAnsi="Calibri" w:cs="Calibri"/>
        </w:rPr>
        <w:t xml:space="preserve">iznosu </w:t>
      </w:r>
      <w:r w:rsidR="00090916" w:rsidRPr="00BF3C80">
        <w:rPr>
          <w:rFonts w:ascii="Calibri" w:hAnsi="Calibri" w:cs="Calibri"/>
        </w:rPr>
        <w:t>do</w:t>
      </w:r>
      <w:r w:rsidRPr="00BF3C80">
        <w:rPr>
          <w:rFonts w:ascii="Calibri" w:hAnsi="Calibri" w:cs="Calibri"/>
        </w:rPr>
        <w:t xml:space="preserve"> 13</w:t>
      </w:r>
      <w:r w:rsidR="00AC31E7" w:rsidRPr="00BF3C80">
        <w:rPr>
          <w:rFonts w:ascii="Calibri" w:hAnsi="Calibri" w:cs="Calibri"/>
        </w:rPr>
        <w:t>5</w:t>
      </w:r>
      <w:r w:rsidRPr="00BF3C80">
        <w:rPr>
          <w:rFonts w:ascii="Calibri" w:hAnsi="Calibri" w:cs="Calibri"/>
        </w:rPr>
        <w:t xml:space="preserve">.000,00 EUR-a </w:t>
      </w:r>
      <w:r w:rsidR="00090916">
        <w:rPr>
          <w:rFonts w:ascii="Calibri" w:hAnsi="Calibri" w:cs="Calibri"/>
        </w:rPr>
        <w:t>(slovima: stotrideset</w:t>
      </w:r>
      <w:r w:rsidR="00AC31E7">
        <w:rPr>
          <w:rFonts w:ascii="Calibri" w:hAnsi="Calibri" w:cs="Calibri"/>
        </w:rPr>
        <w:t>petti</w:t>
      </w:r>
      <w:r w:rsidR="00090916">
        <w:rPr>
          <w:rFonts w:ascii="Calibri" w:hAnsi="Calibri" w:cs="Calibri"/>
        </w:rPr>
        <w:t>suć</w:t>
      </w:r>
      <w:r w:rsidR="00AC31E7">
        <w:rPr>
          <w:rFonts w:ascii="Calibri" w:hAnsi="Calibri" w:cs="Calibri"/>
        </w:rPr>
        <w:t>a</w:t>
      </w:r>
      <w:r w:rsidR="00090916">
        <w:rPr>
          <w:rFonts w:ascii="Calibri" w:hAnsi="Calibri" w:cs="Calibri"/>
        </w:rPr>
        <w:t xml:space="preserve">eura) </w:t>
      </w:r>
      <w:r w:rsidRPr="00A44253">
        <w:rPr>
          <w:rFonts w:ascii="Calibri" w:hAnsi="Calibri" w:cs="Calibri"/>
        </w:rPr>
        <w:t>kod poslovne banke Croatia banke d.d. Zagreb,  u kojoj Općina ima otvoren žiro-račun, prema uvjetima banke kreditora, na rok od 12 mjeseci od potpisa ugovora.</w:t>
      </w:r>
    </w:p>
    <w:p w14:paraId="5279B2AC" w14:textId="77777777" w:rsidR="00AA05F3" w:rsidRDefault="00AA05F3" w:rsidP="00C62858">
      <w:pPr>
        <w:jc w:val="center"/>
        <w:rPr>
          <w:rFonts w:ascii="Calibri" w:hAnsi="Calibri" w:cs="Calibri"/>
        </w:rPr>
      </w:pPr>
    </w:p>
    <w:p w14:paraId="043B8A5C" w14:textId="03D661FC" w:rsidR="00C62858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2.</w:t>
      </w:r>
    </w:p>
    <w:p w14:paraId="4F15807A" w14:textId="1A4FCFB7" w:rsidR="00C62858" w:rsidRPr="00A44253" w:rsidRDefault="00BA0772" w:rsidP="00AA05F3">
      <w:pPr>
        <w:spacing w:after="120"/>
        <w:jc w:val="both"/>
      </w:pPr>
      <w:r w:rsidRPr="00A44253">
        <w:t xml:space="preserve">Kreditna sredstva iz članka 1. ove Odluke koristit će se radi premošćivanja jaza nastalog zbog različite dinamike priljeva sredstava i dospijeća obveza. </w:t>
      </w:r>
    </w:p>
    <w:p w14:paraId="1ED1E18E" w14:textId="77777777" w:rsidR="00AA05F3" w:rsidRDefault="00AA05F3" w:rsidP="00C62858">
      <w:pPr>
        <w:jc w:val="center"/>
        <w:rPr>
          <w:rFonts w:ascii="Calibri" w:hAnsi="Calibri" w:cs="Calibri"/>
        </w:rPr>
      </w:pPr>
    </w:p>
    <w:p w14:paraId="0CFAC31F" w14:textId="21C85E2E" w:rsidR="00C62858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3.</w:t>
      </w:r>
    </w:p>
    <w:p w14:paraId="5252037D" w14:textId="3BBF790F" w:rsidR="00C62858" w:rsidRPr="00A44253" w:rsidRDefault="00BA0772" w:rsidP="00AA05F3">
      <w:pPr>
        <w:spacing w:after="120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Ovlašćuje se Općinsk</w:t>
      </w:r>
      <w:r w:rsidR="00C62858" w:rsidRPr="00A44253">
        <w:rPr>
          <w:rFonts w:ascii="Calibri" w:hAnsi="Calibri" w:cs="Calibri"/>
        </w:rPr>
        <w:t>i</w:t>
      </w:r>
      <w:r w:rsidRPr="00A44253">
        <w:rPr>
          <w:rFonts w:ascii="Calibri" w:hAnsi="Calibri" w:cs="Calibri"/>
        </w:rPr>
        <w:t xml:space="preserve"> načelni</w:t>
      </w:r>
      <w:r w:rsidR="00C62858" w:rsidRPr="00A44253">
        <w:rPr>
          <w:rFonts w:ascii="Calibri" w:hAnsi="Calibri" w:cs="Calibri"/>
        </w:rPr>
        <w:t>k</w:t>
      </w:r>
      <w:r w:rsidRPr="00A44253">
        <w:rPr>
          <w:rFonts w:ascii="Calibri" w:hAnsi="Calibri" w:cs="Calibri"/>
        </w:rPr>
        <w:t xml:space="preserve"> Općine </w:t>
      </w:r>
      <w:r w:rsidR="00C62858" w:rsidRPr="00A44253">
        <w:rPr>
          <w:rFonts w:ascii="Calibri" w:hAnsi="Calibri" w:cs="Calibri"/>
        </w:rPr>
        <w:t>Tompojevci</w:t>
      </w:r>
      <w:r w:rsidRPr="00A44253">
        <w:rPr>
          <w:rFonts w:ascii="Calibri" w:hAnsi="Calibri" w:cs="Calibri"/>
        </w:rPr>
        <w:t xml:space="preserve"> za potpisivanje ugovora o kreditu. </w:t>
      </w:r>
    </w:p>
    <w:p w14:paraId="098F8CF5" w14:textId="77777777" w:rsidR="00AA05F3" w:rsidRDefault="00AA05F3" w:rsidP="00C62858">
      <w:pPr>
        <w:jc w:val="center"/>
        <w:rPr>
          <w:rFonts w:ascii="Calibri" w:hAnsi="Calibri" w:cs="Calibri"/>
        </w:rPr>
      </w:pPr>
    </w:p>
    <w:p w14:paraId="2283D073" w14:textId="74C6CC11" w:rsidR="00C62858" w:rsidRPr="00A44253" w:rsidRDefault="00BA0772" w:rsidP="00AA05F3">
      <w:pPr>
        <w:spacing w:after="120"/>
        <w:jc w:val="center"/>
        <w:rPr>
          <w:rFonts w:ascii="Calibri" w:hAnsi="Calibri" w:cs="Calibri"/>
        </w:rPr>
      </w:pPr>
      <w:r w:rsidRPr="00A44253">
        <w:rPr>
          <w:rFonts w:ascii="Calibri" w:hAnsi="Calibri" w:cs="Calibri"/>
        </w:rPr>
        <w:t>Članak 4.</w:t>
      </w:r>
    </w:p>
    <w:p w14:paraId="28DF238F" w14:textId="77777777" w:rsidR="00C62858" w:rsidRPr="00A44253" w:rsidRDefault="00C62858" w:rsidP="00AA05F3">
      <w:pPr>
        <w:spacing w:after="120"/>
        <w:jc w:val="both"/>
      </w:pPr>
      <w:r w:rsidRPr="00A44253">
        <w:t>Ova Odluka stupa na snagu osmog dana od dana objave u „Službenom vjesniku“ Vukovarsko-srijemske županije.</w:t>
      </w:r>
    </w:p>
    <w:p w14:paraId="7DF12BAB" w14:textId="77777777" w:rsidR="00C62858" w:rsidRPr="00A44253" w:rsidRDefault="00C62858" w:rsidP="008D44E6">
      <w:pPr>
        <w:rPr>
          <w:rFonts w:ascii="Calibri" w:hAnsi="Calibri" w:cs="Calibri"/>
        </w:rPr>
      </w:pPr>
    </w:p>
    <w:p w14:paraId="0642E0BB" w14:textId="77777777" w:rsidR="00A44253" w:rsidRPr="00A44253" w:rsidRDefault="00A44253" w:rsidP="00A44253">
      <w:pPr>
        <w:spacing w:after="0" w:line="240" w:lineRule="auto"/>
        <w:ind w:left="4248" w:firstLine="708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>PREDSJEDNIK OPĆINSKOG VIJEĆA</w:t>
      </w:r>
    </w:p>
    <w:p w14:paraId="4B2E811E" w14:textId="4AC70425" w:rsidR="00C62858" w:rsidRPr="00A44253" w:rsidRDefault="00A44253" w:rsidP="00780ABE">
      <w:pPr>
        <w:spacing w:after="0" w:line="240" w:lineRule="auto"/>
        <w:jc w:val="both"/>
        <w:rPr>
          <w:rFonts w:ascii="Calibri" w:hAnsi="Calibri" w:cs="Calibri"/>
        </w:rPr>
      </w:pP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</w:r>
      <w:r w:rsidRPr="00A44253">
        <w:rPr>
          <w:rFonts w:ascii="Calibri" w:hAnsi="Calibri" w:cs="Calibri"/>
        </w:rPr>
        <w:tab/>
        <w:t xml:space="preserve">        Ivan Štefanac</w:t>
      </w:r>
    </w:p>
    <w:p w14:paraId="208576FB" w14:textId="77777777" w:rsidR="00C62858" w:rsidRPr="00A44253" w:rsidRDefault="00C62858" w:rsidP="008D44E6">
      <w:pPr>
        <w:rPr>
          <w:rFonts w:ascii="Calibri" w:hAnsi="Calibri" w:cs="Calibri"/>
        </w:rPr>
      </w:pPr>
    </w:p>
    <w:p w14:paraId="0F93B6CD" w14:textId="77777777" w:rsidR="00C62858" w:rsidRPr="00A44253" w:rsidRDefault="00C62858" w:rsidP="008D44E6">
      <w:pPr>
        <w:rPr>
          <w:rFonts w:ascii="Calibri" w:hAnsi="Calibri" w:cs="Calibri"/>
        </w:rPr>
      </w:pPr>
    </w:p>
    <w:sectPr w:rsidR="00C62858" w:rsidRPr="00A4425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7D2"/>
    <w:multiLevelType w:val="hybridMultilevel"/>
    <w:tmpl w:val="71DEE1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43346">
    <w:abstractNumId w:val="1"/>
  </w:num>
  <w:num w:numId="2" w16cid:durableId="114847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90916"/>
    <w:rsid w:val="001022D1"/>
    <w:rsid w:val="00116744"/>
    <w:rsid w:val="00150539"/>
    <w:rsid w:val="00154C32"/>
    <w:rsid w:val="001927B3"/>
    <w:rsid w:val="001A4F6D"/>
    <w:rsid w:val="001A63BE"/>
    <w:rsid w:val="001B10EC"/>
    <w:rsid w:val="001B4370"/>
    <w:rsid w:val="00212B01"/>
    <w:rsid w:val="002450BA"/>
    <w:rsid w:val="0025726C"/>
    <w:rsid w:val="0027476C"/>
    <w:rsid w:val="0028429F"/>
    <w:rsid w:val="002D3BC6"/>
    <w:rsid w:val="004224BB"/>
    <w:rsid w:val="0042568A"/>
    <w:rsid w:val="00434B58"/>
    <w:rsid w:val="00467ABF"/>
    <w:rsid w:val="00544AE0"/>
    <w:rsid w:val="005667E2"/>
    <w:rsid w:val="005C2934"/>
    <w:rsid w:val="005C2ABC"/>
    <w:rsid w:val="00611241"/>
    <w:rsid w:val="00680125"/>
    <w:rsid w:val="00726557"/>
    <w:rsid w:val="00780ABE"/>
    <w:rsid w:val="0082314E"/>
    <w:rsid w:val="0088502F"/>
    <w:rsid w:val="008D44E6"/>
    <w:rsid w:val="00916A54"/>
    <w:rsid w:val="00926D82"/>
    <w:rsid w:val="00962EEB"/>
    <w:rsid w:val="009947C6"/>
    <w:rsid w:val="00A116D8"/>
    <w:rsid w:val="00A44253"/>
    <w:rsid w:val="00A514B4"/>
    <w:rsid w:val="00A734A0"/>
    <w:rsid w:val="00A74F54"/>
    <w:rsid w:val="00A95FE3"/>
    <w:rsid w:val="00AA05F3"/>
    <w:rsid w:val="00AC2EB9"/>
    <w:rsid w:val="00AC31E7"/>
    <w:rsid w:val="00AC5D1D"/>
    <w:rsid w:val="00B06B9D"/>
    <w:rsid w:val="00B3521C"/>
    <w:rsid w:val="00BA0772"/>
    <w:rsid w:val="00BA7CC7"/>
    <w:rsid w:val="00BE3315"/>
    <w:rsid w:val="00BF3C80"/>
    <w:rsid w:val="00C62858"/>
    <w:rsid w:val="00CA2B9C"/>
    <w:rsid w:val="00D6452E"/>
    <w:rsid w:val="00DE363A"/>
    <w:rsid w:val="00E73FDA"/>
    <w:rsid w:val="00E873FF"/>
    <w:rsid w:val="00E973B4"/>
    <w:rsid w:val="00ED7AA6"/>
    <w:rsid w:val="00EE05C5"/>
    <w:rsid w:val="00FA68BA"/>
    <w:rsid w:val="00FD21F8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422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224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A734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Tompojevci</cp:lastModifiedBy>
  <cp:revision>23</cp:revision>
  <cp:lastPrinted>2025-01-29T06:47:00Z</cp:lastPrinted>
  <dcterms:created xsi:type="dcterms:W3CDTF">2018-03-24T14:28:00Z</dcterms:created>
  <dcterms:modified xsi:type="dcterms:W3CDTF">2025-02-19T07:57:00Z</dcterms:modified>
</cp:coreProperties>
</file>